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6" w:rsidRDefault="00C35DB3" w:rsidP="00326BD0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Calibri" w:hAnsi="Calibri"/>
          <w:b/>
          <w:noProof/>
          <w:color w:val="000000"/>
          <w:sz w:val="22"/>
          <w:szCs w:val="22"/>
          <w:lang w:val="en-US" w:eastAsia="en-US" w:bidi="he-IL"/>
        </w:rPr>
        <w:drawing>
          <wp:inline distT="0" distB="0" distL="0" distR="0">
            <wp:extent cx="2857500" cy="1219200"/>
            <wp:effectExtent l="0" t="0" r="0" b="0"/>
            <wp:docPr id="1" name="Imagen 1" descr="https://lh5.googleusercontent.com/9FLu4sTTC0W9ZE-_BmyGQVPLcjn6aLkdWmCAFFXiFRS7ejtLsiH7FWH8o00rbAQB21-3TAehk2yv_UoiXyENp_fcS2yK-ijj9S44wGNFUYcVWX9KO2HyXYlUYvpDeMGXeiKEIR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5.googleusercontent.com/9FLu4sTTC0W9ZE-_BmyGQVPLcjn6aLkdWmCAFFXiFRS7ejtLsiH7FWH8o00rbAQB21-3TAehk2yv_UoiXyENp_fcS2yK-ijj9S44wGNFUYcVWX9KO2HyXYlUYvpDeMGXeiKEIR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16" w:rsidRDefault="00F43A16" w:rsidP="00326BD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77D32" w:rsidRPr="00E77D32" w:rsidRDefault="00E77D32" w:rsidP="00326BD0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:rsidR="00326BD0" w:rsidRDefault="00D16BD3" w:rsidP="00326BD0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LA SUSTRACCIÓN INTERNACIONAL DE MENORES</w:t>
      </w:r>
    </w:p>
    <w:p w:rsidR="00D16BD3" w:rsidRDefault="00D16BD3" w:rsidP="00326BD0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EN LA CRISIS</w:t>
      </w:r>
      <w:r w:rsidR="00E77D3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SANITARIA PROVOCADA POR EL CORONAVIRUS</w:t>
      </w:r>
      <w:r w:rsidR="00D420CB">
        <w:rPr>
          <w:rFonts w:ascii="Calibri" w:hAnsi="Calibri"/>
          <w:b/>
          <w:bCs/>
          <w:color w:val="000000"/>
          <w:sz w:val="22"/>
          <w:szCs w:val="22"/>
        </w:rPr>
        <w:t xml:space="preserve"> COVID-19</w:t>
      </w:r>
    </w:p>
    <w:p w:rsidR="00DE0FC2" w:rsidRDefault="00DE0FC2" w:rsidP="00326BD0">
      <w:pPr>
        <w:spacing w:after="0" w:line="276" w:lineRule="auto"/>
      </w:pPr>
    </w:p>
    <w:p w:rsidR="001A3FAA" w:rsidRDefault="00095FD5" w:rsidP="00326BD0">
      <w:pPr>
        <w:spacing w:after="0" w:line="276" w:lineRule="auto"/>
        <w:jc w:val="both"/>
      </w:pPr>
      <w:r>
        <w:t xml:space="preserve">Hacer uso de las medidas </w:t>
      </w:r>
      <w:r w:rsidR="00030EBB">
        <w:t>de prote</w:t>
      </w:r>
      <w:r w:rsidR="003D0082">
        <w:t xml:space="preserve">cción </w:t>
      </w:r>
      <w:r>
        <w:t>previstas en el art. 158 del C</w:t>
      </w:r>
      <w:r w:rsidR="003D0082">
        <w:t>ó</w:t>
      </w:r>
      <w:r>
        <w:t>dig</w:t>
      </w:r>
      <w:r w:rsidR="003D0082">
        <w:t>o</w:t>
      </w:r>
      <w:r w:rsidR="0095199A">
        <w:t xml:space="preserve"> </w:t>
      </w:r>
      <w:r w:rsidR="00127DD0">
        <w:t>C</w:t>
      </w:r>
      <w:r>
        <w:t>ivil</w:t>
      </w:r>
      <w:r w:rsidR="002047C6">
        <w:t xml:space="preserve"> para paliar los efectos negativos </w:t>
      </w:r>
      <w:r w:rsidR="00127DD0">
        <w:t xml:space="preserve">de la suspensión </w:t>
      </w:r>
      <w:r w:rsidR="00455177">
        <w:t>de</w:t>
      </w:r>
      <w:r w:rsidR="002047C6">
        <w:t xml:space="preserve"> los procedimientos de sustracción de</w:t>
      </w:r>
      <w:r w:rsidR="0095199A">
        <w:t xml:space="preserve"> </w:t>
      </w:r>
      <w:r w:rsidR="002047C6">
        <w:t>menores</w:t>
      </w:r>
      <w:r>
        <w:t xml:space="preserve"> ha sido la conc</w:t>
      </w:r>
      <w:r w:rsidR="003D0082">
        <w:t>lusi</w:t>
      </w:r>
      <w:r>
        <w:t>ón más importante de la reunión</w:t>
      </w:r>
      <w:r w:rsidR="003D0082">
        <w:t xml:space="preserve"> virtual</w:t>
      </w:r>
      <w:r>
        <w:t xml:space="preserve"> celebrad</w:t>
      </w:r>
      <w:r w:rsidR="003D0082">
        <w:t>a</w:t>
      </w:r>
      <w:r>
        <w:t xml:space="preserve"> por ASIME e</w:t>
      </w:r>
      <w:r w:rsidR="003D0082">
        <w:t>l</w:t>
      </w:r>
      <w:r>
        <w:t xml:space="preserve">23 de abril de 2020. </w:t>
      </w:r>
      <w:r w:rsidR="001A3FAA">
        <w:t>L</w:t>
      </w:r>
      <w:r>
        <w:t>a re</w:t>
      </w:r>
      <w:r w:rsidR="0044208C">
        <w:t>uni</w:t>
      </w:r>
      <w:r w:rsidR="003D0082">
        <w:t>ó</w:t>
      </w:r>
      <w:r w:rsidR="0044208C">
        <w:t>n</w:t>
      </w:r>
      <w:r w:rsidR="001A3FAA">
        <w:t xml:space="preserve"> tenía por objeto </w:t>
      </w:r>
      <w:r>
        <w:t>estudiar los efectos</w:t>
      </w:r>
      <w:r w:rsidR="0095199A">
        <w:t xml:space="preserve"> </w:t>
      </w:r>
      <w:r w:rsidR="001A3FAA">
        <w:t xml:space="preserve">en los procedimientos de sustracción </w:t>
      </w:r>
      <w:r w:rsidR="00455177">
        <w:t xml:space="preserve">internacional </w:t>
      </w:r>
      <w:r w:rsidR="001A3FAA">
        <w:t>de menores</w:t>
      </w:r>
      <w:r>
        <w:t xml:space="preserve"> del </w:t>
      </w:r>
      <w:r w:rsidR="00E2170B">
        <w:t xml:space="preserve">Real Decreto </w:t>
      </w:r>
      <w:r w:rsidR="004E3335">
        <w:t>463/2020</w:t>
      </w:r>
      <w:r>
        <w:t xml:space="preserve">, que proclama el </w:t>
      </w:r>
      <w:r w:rsidR="003D0082">
        <w:t>E</w:t>
      </w:r>
      <w:r>
        <w:t>stado de Al</w:t>
      </w:r>
      <w:r w:rsidR="003D0082">
        <w:t>a</w:t>
      </w:r>
      <w:r>
        <w:t>rma debido a la cr</w:t>
      </w:r>
      <w:r w:rsidR="00C671B0">
        <w:t>isis</w:t>
      </w:r>
      <w:r>
        <w:t xml:space="preserve"> san</w:t>
      </w:r>
      <w:r w:rsidR="00C671B0">
        <w:t>i</w:t>
      </w:r>
      <w:r>
        <w:t>t</w:t>
      </w:r>
      <w:r w:rsidR="00C671B0">
        <w:t>a</w:t>
      </w:r>
      <w:r>
        <w:t>r</w:t>
      </w:r>
      <w:r w:rsidR="00C671B0">
        <w:t>i</w:t>
      </w:r>
      <w:r>
        <w:t>a generada por el COVID 19</w:t>
      </w:r>
      <w:r w:rsidR="001A3FAA">
        <w:t>.</w:t>
      </w:r>
    </w:p>
    <w:p w:rsidR="001A3FAA" w:rsidRDefault="001A3FAA" w:rsidP="00326BD0">
      <w:pPr>
        <w:spacing w:after="0" w:line="276" w:lineRule="auto"/>
        <w:jc w:val="both"/>
      </w:pPr>
    </w:p>
    <w:p w:rsidR="0044208C" w:rsidRDefault="00273D2B" w:rsidP="00326BD0">
      <w:pPr>
        <w:spacing w:after="0" w:line="276" w:lineRule="auto"/>
        <w:jc w:val="both"/>
      </w:pPr>
      <w:r>
        <w:t>L</w:t>
      </w:r>
      <w:r w:rsidR="0044208C">
        <w:t>a magistrada María</w:t>
      </w:r>
      <w:r w:rsidR="00834457">
        <w:t xml:space="preserve"> de la</w:t>
      </w:r>
      <w:r w:rsidR="0044208C">
        <w:t xml:space="preserve"> Fé Amarillo Vozmediano ha explicado que</w:t>
      </w:r>
      <w:r w:rsidR="001A3FAA">
        <w:t>,</w:t>
      </w:r>
      <w:r w:rsidR="0044208C">
        <w:t xml:space="preserve"> si bien todos los plazos procesales están suspen</w:t>
      </w:r>
      <w:r>
        <w:t>di</w:t>
      </w:r>
      <w:r w:rsidR="0044208C">
        <w:t>dos, se mantiene la posibilidad de dictar las medidas de protección</w:t>
      </w:r>
      <w:r>
        <w:t xml:space="preserve">. </w:t>
      </w:r>
      <w:r w:rsidR="0044208C">
        <w:t>Es</w:t>
      </w:r>
      <w:r w:rsidR="0095199A">
        <w:t>tas medidas pueden ser muy ampli</w:t>
      </w:r>
      <w:r w:rsidR="0044208C">
        <w:t>as, y pu</w:t>
      </w:r>
      <w:r>
        <w:t>e</w:t>
      </w:r>
      <w:r w:rsidR="0044208C">
        <w:t>den ser dictadas inc</w:t>
      </w:r>
      <w:r>
        <w:t>l</w:t>
      </w:r>
      <w:r w:rsidR="0044208C">
        <w:t>uso de of</w:t>
      </w:r>
      <w:r>
        <w:t>i</w:t>
      </w:r>
      <w:r w:rsidR="0044208C">
        <w:t xml:space="preserve">cio </w:t>
      </w:r>
      <w:r>
        <w:t>por</w:t>
      </w:r>
      <w:r w:rsidR="0044208C">
        <w:t xml:space="preserve"> el juez.</w:t>
      </w:r>
      <w:r w:rsidR="0095199A">
        <w:t xml:space="preserve"> </w:t>
      </w:r>
      <w:r w:rsidR="0044208C">
        <w:t>Nuestro c</w:t>
      </w:r>
      <w:r>
        <w:t>ompañero</w:t>
      </w:r>
      <w:r w:rsidR="0044208C">
        <w:t xml:space="preserve"> Adol</w:t>
      </w:r>
      <w:r>
        <w:t>fo</w:t>
      </w:r>
      <w:r w:rsidR="0044208C">
        <w:t xml:space="preserve"> Alonso</w:t>
      </w:r>
      <w:r w:rsidR="001E1D82">
        <w:t xml:space="preserve"> Carvajal</w:t>
      </w:r>
      <w:r w:rsidR="0044208C">
        <w:t xml:space="preserve"> ha añadido que</w:t>
      </w:r>
      <w:r w:rsidR="009D393D">
        <w:t>,</w:t>
      </w:r>
      <w:r w:rsidR="0095199A">
        <w:t xml:space="preserve"> </w:t>
      </w:r>
      <w:r w:rsidR="00391978">
        <w:t xml:space="preserve">a pesar de la suspensión del </w:t>
      </w:r>
      <w:r w:rsidR="0044208C">
        <w:t>p</w:t>
      </w:r>
      <w:r>
        <w:t>roc</w:t>
      </w:r>
      <w:r w:rsidR="0044208C">
        <w:t>edimiento, s</w:t>
      </w:r>
      <w:r w:rsidR="00391978">
        <w:t>í</w:t>
      </w:r>
      <w:r w:rsidR="0044208C">
        <w:t xml:space="preserve"> cabe la adopción de ciertas medidas, e incluso mante</w:t>
      </w:r>
      <w:r w:rsidR="00391978">
        <w:t>ner</w:t>
      </w:r>
      <w:r w:rsidR="0044208C">
        <w:t xml:space="preserve"> la ejecución de </w:t>
      </w:r>
      <w:r w:rsidR="00B60717">
        <w:t xml:space="preserve">las </w:t>
      </w:r>
      <w:r w:rsidR="00391978">
        <w:t>s</w:t>
      </w:r>
      <w:r w:rsidR="00B60717">
        <w:t>entencias, si</w:t>
      </w:r>
      <w:r w:rsidR="00391978">
        <w:t>e</w:t>
      </w:r>
      <w:r w:rsidR="00B60717">
        <w:t xml:space="preserve">mpre </w:t>
      </w:r>
      <w:r w:rsidR="00391978">
        <w:t>que</w:t>
      </w:r>
      <w:r w:rsidR="0095199A">
        <w:t xml:space="preserve"> </w:t>
      </w:r>
      <w:r w:rsidR="00391978">
        <w:t>existan</w:t>
      </w:r>
      <w:r w:rsidR="00B60717">
        <w:t xml:space="preserve"> posibil</w:t>
      </w:r>
      <w:r w:rsidR="00391978">
        <w:t>id</w:t>
      </w:r>
      <w:r w:rsidR="00B60717">
        <w:t>ades reales. Esto es, que haya vuelos</w:t>
      </w:r>
      <w:r w:rsidR="009D393D">
        <w:t xml:space="preserve"> o medios de transporte para el retorno de los niños</w:t>
      </w:r>
      <w:r w:rsidR="00B60717">
        <w:t>.</w:t>
      </w:r>
    </w:p>
    <w:p w:rsidR="00391978" w:rsidRDefault="00391978" w:rsidP="00326BD0">
      <w:pPr>
        <w:spacing w:after="0" w:line="276" w:lineRule="auto"/>
        <w:jc w:val="both"/>
      </w:pPr>
    </w:p>
    <w:p w:rsidR="00B60717" w:rsidRDefault="00B60717" w:rsidP="00326BD0">
      <w:pPr>
        <w:spacing w:after="0" w:line="276" w:lineRule="auto"/>
        <w:jc w:val="both"/>
      </w:pPr>
      <w:r>
        <w:t>Por últ</w:t>
      </w:r>
      <w:r w:rsidR="00391978">
        <w:t>imo</w:t>
      </w:r>
      <w:r>
        <w:t>, Ana Criada</w:t>
      </w:r>
      <w:r w:rsidR="001E1D82">
        <w:t xml:space="preserve"> Inchaus</w:t>
      </w:r>
      <w:r w:rsidR="002047C6">
        <w:t>pé</w:t>
      </w:r>
      <w:r>
        <w:t xml:space="preserve"> ha aprovechado para </w:t>
      </w:r>
      <w:r w:rsidR="00590CC3">
        <w:t>hac</w:t>
      </w:r>
      <w:r w:rsidR="00391978">
        <w:t>er hincap</w:t>
      </w:r>
      <w:r w:rsidR="00590CC3">
        <w:t>i</w:t>
      </w:r>
      <w:r w:rsidR="00391978">
        <w:t xml:space="preserve">é </w:t>
      </w:r>
      <w:r w:rsidR="00590CC3">
        <w:t>en</w:t>
      </w:r>
      <w:r>
        <w:t xml:space="preserve"> la importan</w:t>
      </w:r>
      <w:r w:rsidR="00590CC3">
        <w:t>cia</w:t>
      </w:r>
      <w:r>
        <w:t xml:space="preserve"> justo en estos momentos </w:t>
      </w:r>
      <w:r w:rsidR="0095199A">
        <w:t xml:space="preserve">de </w:t>
      </w:r>
      <w:r w:rsidR="00405BFE">
        <w:t>utilizar</w:t>
      </w:r>
      <w:r>
        <w:t xml:space="preserve"> la mediación. Es evidente que la</w:t>
      </w:r>
      <w:r w:rsidR="00450F19">
        <w:t>s consecuencias</w:t>
      </w:r>
      <w:r w:rsidR="0095199A">
        <w:t xml:space="preserve"> </w:t>
      </w:r>
      <w:r w:rsidR="003448A5">
        <w:t>para la Administración de</w:t>
      </w:r>
      <w:r w:rsidR="00AC1576">
        <w:t xml:space="preserve"> Justicia provocadas por la </w:t>
      </w:r>
      <w:r>
        <w:t>c</w:t>
      </w:r>
      <w:r w:rsidR="00590CC3">
        <w:t>r</w:t>
      </w:r>
      <w:r>
        <w:t>i</w:t>
      </w:r>
      <w:r w:rsidR="00590CC3">
        <w:t>s</w:t>
      </w:r>
      <w:r>
        <w:t>is del cor</w:t>
      </w:r>
      <w:r w:rsidR="00450F19">
        <w:t>on</w:t>
      </w:r>
      <w:r>
        <w:t>avirus no se terminar</w:t>
      </w:r>
      <w:r w:rsidR="00450F19">
        <w:t>á</w:t>
      </w:r>
      <w:r w:rsidR="00AC1576">
        <w:t>n</w:t>
      </w:r>
      <w:r>
        <w:t xml:space="preserve"> con el fin del estado de alarma. Se prevé un col</w:t>
      </w:r>
      <w:r w:rsidR="00AC1576">
        <w:t>ap</w:t>
      </w:r>
      <w:r>
        <w:t>so del sistema judicial, y para resolver los problemas ser</w:t>
      </w:r>
      <w:r w:rsidR="00AC1576">
        <w:t>á</w:t>
      </w:r>
      <w:r>
        <w:t xml:space="preserve"> más seguro </w:t>
      </w:r>
      <w:r w:rsidR="00AC1576">
        <w:t xml:space="preserve">y rápido </w:t>
      </w:r>
      <w:r>
        <w:t>recur</w:t>
      </w:r>
      <w:r w:rsidR="001013E0">
        <w:t>r</w:t>
      </w:r>
      <w:r>
        <w:t>ir a otros medios, c</w:t>
      </w:r>
      <w:r w:rsidR="001013E0">
        <w:t>o</w:t>
      </w:r>
      <w:r>
        <w:t>mo</w:t>
      </w:r>
      <w:r w:rsidR="001013E0">
        <w:t>,</w:t>
      </w:r>
      <w:r w:rsidR="0095199A">
        <w:t xml:space="preserve"> </w:t>
      </w:r>
      <w:r w:rsidR="00405BFE">
        <w:t>por ejemplo</w:t>
      </w:r>
      <w:r w:rsidR="001013E0">
        <w:t>,</w:t>
      </w:r>
      <w:r>
        <w:t xml:space="preserve"> la mediación.</w:t>
      </w:r>
    </w:p>
    <w:p w:rsidR="00BE7D76" w:rsidRDefault="00BE7D76" w:rsidP="00326BD0">
      <w:pPr>
        <w:spacing w:after="0" w:line="276" w:lineRule="auto"/>
      </w:pPr>
    </w:p>
    <w:p w:rsidR="00C35DB3" w:rsidRPr="00F43A16" w:rsidRDefault="00C35DB3" w:rsidP="00326BD0">
      <w:pPr>
        <w:spacing w:after="0" w:line="276" w:lineRule="auto"/>
      </w:pPr>
    </w:p>
    <w:sectPr w:rsidR="00C35DB3" w:rsidRPr="00F43A16" w:rsidSect="00DE0FC2">
      <w:pgSz w:w="11906" w:h="16838"/>
      <w:pgMar w:top="96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25" w:rsidRDefault="00F14125" w:rsidP="00DE0FC2">
      <w:pPr>
        <w:spacing w:after="0" w:line="240" w:lineRule="auto"/>
      </w:pPr>
      <w:r>
        <w:separator/>
      </w:r>
    </w:p>
  </w:endnote>
  <w:endnote w:type="continuationSeparator" w:id="1">
    <w:p w:rsidR="00F14125" w:rsidRDefault="00F14125" w:rsidP="00DE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25" w:rsidRDefault="00F14125" w:rsidP="00DE0FC2">
      <w:pPr>
        <w:spacing w:after="0" w:line="240" w:lineRule="auto"/>
      </w:pPr>
      <w:r>
        <w:separator/>
      </w:r>
    </w:p>
  </w:footnote>
  <w:footnote w:type="continuationSeparator" w:id="1">
    <w:p w:rsidR="00F14125" w:rsidRDefault="00F14125" w:rsidP="00DE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FB8"/>
    <w:multiLevelType w:val="hybridMultilevel"/>
    <w:tmpl w:val="48402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40A"/>
    <w:multiLevelType w:val="hybridMultilevel"/>
    <w:tmpl w:val="B7908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4B9"/>
    <w:multiLevelType w:val="hybridMultilevel"/>
    <w:tmpl w:val="B7908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B3138"/>
    <w:multiLevelType w:val="hybridMultilevel"/>
    <w:tmpl w:val="D6A63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C1369"/>
    <w:rsid w:val="00030EBB"/>
    <w:rsid w:val="000331A9"/>
    <w:rsid w:val="00095FD5"/>
    <w:rsid w:val="000A6302"/>
    <w:rsid w:val="000E01E5"/>
    <w:rsid w:val="000E523B"/>
    <w:rsid w:val="001013E0"/>
    <w:rsid w:val="00127DD0"/>
    <w:rsid w:val="001620F7"/>
    <w:rsid w:val="001675A3"/>
    <w:rsid w:val="00175EAA"/>
    <w:rsid w:val="001A3FAA"/>
    <w:rsid w:val="001E1D82"/>
    <w:rsid w:val="001F6FC4"/>
    <w:rsid w:val="00201BEB"/>
    <w:rsid w:val="002047C6"/>
    <w:rsid w:val="00273D2B"/>
    <w:rsid w:val="002B1FBC"/>
    <w:rsid w:val="00326BD0"/>
    <w:rsid w:val="003448A5"/>
    <w:rsid w:val="00345DFA"/>
    <w:rsid w:val="00345FAF"/>
    <w:rsid w:val="00346479"/>
    <w:rsid w:val="003514D3"/>
    <w:rsid w:val="00391978"/>
    <w:rsid w:val="00394D47"/>
    <w:rsid w:val="003B72D7"/>
    <w:rsid w:val="003D0082"/>
    <w:rsid w:val="003D00FE"/>
    <w:rsid w:val="003D2A09"/>
    <w:rsid w:val="003D6771"/>
    <w:rsid w:val="003E52EC"/>
    <w:rsid w:val="00401897"/>
    <w:rsid w:val="00405BFE"/>
    <w:rsid w:val="004074F9"/>
    <w:rsid w:val="00407B35"/>
    <w:rsid w:val="00435DC9"/>
    <w:rsid w:val="0044208C"/>
    <w:rsid w:val="00450F19"/>
    <w:rsid w:val="00451E3F"/>
    <w:rsid w:val="00455177"/>
    <w:rsid w:val="00456C0C"/>
    <w:rsid w:val="004C085A"/>
    <w:rsid w:val="004E1C7B"/>
    <w:rsid w:val="004E3335"/>
    <w:rsid w:val="004E7C35"/>
    <w:rsid w:val="00503A5E"/>
    <w:rsid w:val="005130A8"/>
    <w:rsid w:val="00567023"/>
    <w:rsid w:val="00567712"/>
    <w:rsid w:val="00590CC3"/>
    <w:rsid w:val="005A19EF"/>
    <w:rsid w:val="005C5DDF"/>
    <w:rsid w:val="005D4578"/>
    <w:rsid w:val="005D6B58"/>
    <w:rsid w:val="00601886"/>
    <w:rsid w:val="00611F8F"/>
    <w:rsid w:val="00626D89"/>
    <w:rsid w:val="006A3181"/>
    <w:rsid w:val="00730989"/>
    <w:rsid w:val="007371B3"/>
    <w:rsid w:val="00746950"/>
    <w:rsid w:val="00761A10"/>
    <w:rsid w:val="00774EB9"/>
    <w:rsid w:val="00782880"/>
    <w:rsid w:val="00785580"/>
    <w:rsid w:val="007B0821"/>
    <w:rsid w:val="007B1E8D"/>
    <w:rsid w:val="007C1E51"/>
    <w:rsid w:val="007E53D1"/>
    <w:rsid w:val="00834457"/>
    <w:rsid w:val="008462E4"/>
    <w:rsid w:val="00856FD5"/>
    <w:rsid w:val="00880EFC"/>
    <w:rsid w:val="00927EC6"/>
    <w:rsid w:val="0095199A"/>
    <w:rsid w:val="00966BD4"/>
    <w:rsid w:val="00991904"/>
    <w:rsid w:val="009B650B"/>
    <w:rsid w:val="009D393D"/>
    <w:rsid w:val="009E4C49"/>
    <w:rsid w:val="009E6525"/>
    <w:rsid w:val="00A007E9"/>
    <w:rsid w:val="00A50CCC"/>
    <w:rsid w:val="00A9283C"/>
    <w:rsid w:val="00AA7619"/>
    <w:rsid w:val="00AC1576"/>
    <w:rsid w:val="00AD72F1"/>
    <w:rsid w:val="00B10FED"/>
    <w:rsid w:val="00B123F3"/>
    <w:rsid w:val="00B16AF0"/>
    <w:rsid w:val="00B60717"/>
    <w:rsid w:val="00B85A05"/>
    <w:rsid w:val="00BE7D76"/>
    <w:rsid w:val="00BF17F5"/>
    <w:rsid w:val="00C0495F"/>
    <w:rsid w:val="00C3082A"/>
    <w:rsid w:val="00C35DB3"/>
    <w:rsid w:val="00C46312"/>
    <w:rsid w:val="00C4641B"/>
    <w:rsid w:val="00C51D1D"/>
    <w:rsid w:val="00C62638"/>
    <w:rsid w:val="00C671B0"/>
    <w:rsid w:val="00C9090A"/>
    <w:rsid w:val="00CA3539"/>
    <w:rsid w:val="00CC6F87"/>
    <w:rsid w:val="00CD1AF5"/>
    <w:rsid w:val="00D16BD3"/>
    <w:rsid w:val="00D22896"/>
    <w:rsid w:val="00D4060C"/>
    <w:rsid w:val="00D420CB"/>
    <w:rsid w:val="00D42C9E"/>
    <w:rsid w:val="00D43DF5"/>
    <w:rsid w:val="00DB365A"/>
    <w:rsid w:val="00DB7ED3"/>
    <w:rsid w:val="00DC06AC"/>
    <w:rsid w:val="00DE0FC2"/>
    <w:rsid w:val="00DF107E"/>
    <w:rsid w:val="00DF269E"/>
    <w:rsid w:val="00E05B65"/>
    <w:rsid w:val="00E13078"/>
    <w:rsid w:val="00E2170B"/>
    <w:rsid w:val="00E62845"/>
    <w:rsid w:val="00E65101"/>
    <w:rsid w:val="00E77D32"/>
    <w:rsid w:val="00E8771A"/>
    <w:rsid w:val="00EE7B02"/>
    <w:rsid w:val="00F01293"/>
    <w:rsid w:val="00F14125"/>
    <w:rsid w:val="00F43A16"/>
    <w:rsid w:val="00F55D7D"/>
    <w:rsid w:val="00F61790"/>
    <w:rsid w:val="00F84C5F"/>
    <w:rsid w:val="00FA262E"/>
    <w:rsid w:val="00FB5394"/>
    <w:rsid w:val="00FC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9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2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0F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E0FC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E0F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E0FC2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35DB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5D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6185E013E26C49B56E48A5B7022214" ma:contentTypeVersion="10" ma:contentTypeDescription="Crear nuevo documento." ma:contentTypeScope="" ma:versionID="57f5bc5604966ef5a30658ac065f5612">
  <xsd:schema xmlns:xsd="http://www.w3.org/2001/XMLSchema" xmlns:xs="http://www.w3.org/2001/XMLSchema" xmlns:p="http://schemas.microsoft.com/office/2006/metadata/properties" xmlns:ns3="059a3f58-fc65-4cf8-ae70-545dd0c0e2cb" targetNamespace="http://schemas.microsoft.com/office/2006/metadata/properties" ma:root="true" ma:fieldsID="431639a53feecb49a06ebe0484d45702" ns3:_="">
    <xsd:import namespace="059a3f58-fc65-4cf8-ae70-545dd0c0e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3f58-fc65-4cf8-ae70-545dd0c0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1BD1C-EAC9-4C25-B3AE-E415687B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a3f58-fc65-4cf8-ae70-545dd0c0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BF2E-32AB-4B7B-991D-F33675DAD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77DA2-6335-495C-B523-2A71E37A2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Guillermo</cp:lastModifiedBy>
  <cp:revision>3</cp:revision>
  <cp:lastPrinted>2016-03-14T11:18:00Z</cp:lastPrinted>
  <dcterms:created xsi:type="dcterms:W3CDTF">2020-05-04T20:08:00Z</dcterms:created>
  <dcterms:modified xsi:type="dcterms:W3CDTF">2020-05-04T20:46:00Z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0x010100156185E013E26C49B56E48A5B7022214</vt:lpwstr>
  </property>
</Properties>
</file>